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44D5" w14:textId="0795E73B" w:rsidR="001A4A9B" w:rsidRDefault="004A01A4" w:rsidP="004A01A4">
      <w:pPr>
        <w:spacing w:after="0"/>
        <w:ind w:right="148"/>
      </w:pPr>
      <w:r>
        <w:rPr>
          <w:noProof/>
        </w:rPr>
        <w:drawing>
          <wp:inline distT="0" distB="0" distL="0" distR="0" wp14:anchorId="790A8C55" wp14:editId="4F945729">
            <wp:extent cx="6861175" cy="8879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6861175" cy="8879205"/>
                    </a:xfrm>
                    <a:prstGeom prst="rect">
                      <a:avLst/>
                    </a:prstGeom>
                  </pic:spPr>
                </pic:pic>
              </a:graphicData>
            </a:graphic>
          </wp:inline>
        </w:drawing>
      </w:r>
    </w:p>
    <w:p w14:paraId="1CD488CB" w14:textId="20909CBA" w:rsidR="004A01A4" w:rsidRDefault="004A01A4" w:rsidP="004A01A4">
      <w:pPr>
        <w:spacing w:after="0"/>
        <w:ind w:right="148"/>
      </w:pPr>
    </w:p>
    <w:p w14:paraId="66D96243" w14:textId="3C9B8440" w:rsidR="004A01A4" w:rsidRDefault="004A01A4" w:rsidP="004A01A4">
      <w:pPr>
        <w:spacing w:after="0"/>
        <w:ind w:right="148"/>
      </w:pPr>
    </w:p>
    <w:p w14:paraId="352D51E9" w14:textId="26AC1623" w:rsidR="004A01A4" w:rsidRDefault="004A01A4" w:rsidP="004A01A4">
      <w:pPr>
        <w:spacing w:after="0"/>
        <w:ind w:right="148"/>
      </w:pPr>
    </w:p>
    <w:p w14:paraId="70AEF923" w14:textId="77777777" w:rsidR="004A01A4" w:rsidRDefault="004A01A4" w:rsidP="004A01A4">
      <w:pPr>
        <w:pStyle w:val="NormalWeb"/>
      </w:pPr>
      <w:r>
        <w:rPr>
          <w:rFonts w:ascii="Times" w:hAnsi="Times"/>
          <w:sz w:val="40"/>
          <w:szCs w:val="40"/>
        </w:rPr>
        <w:lastRenderedPageBreak/>
        <w:t xml:space="preserve">I-ACT Policy Statements </w:t>
      </w:r>
    </w:p>
    <w:p w14:paraId="0398B904" w14:textId="77777777" w:rsidR="004A01A4" w:rsidRDefault="004A01A4" w:rsidP="004A01A4">
      <w:pPr>
        <w:pStyle w:val="NormalWeb"/>
      </w:pPr>
      <w:r>
        <w:rPr>
          <w:rFonts w:ascii="Times" w:hAnsi="Times"/>
          <w:sz w:val="20"/>
          <w:szCs w:val="20"/>
        </w:rPr>
        <w:t xml:space="preserve">I-ACT requires the use of currently registered FDA equipment and only disposable speculums, rectal tubes, or rectal nozzles. However, should the Therapist use reusable speculums, these speculums should, at a minimum, be autoclaved for sanitation and cleanliness (30 minutes). Additionally, the autoclave unit must be tested and inspected by competent authority at least four times per year- maintain documentation. (Under NO conditions should a disposable speculum or rectal tube be reused). Individuals that use reusable speculums and/or are not using FDA registered devices will be removed from I-ACT membership on 12/31/2018. </w:t>
      </w:r>
    </w:p>
    <w:p w14:paraId="14FE8754" w14:textId="77777777" w:rsidR="004A01A4" w:rsidRDefault="004A01A4" w:rsidP="004A01A4">
      <w:pPr>
        <w:pStyle w:val="NormalWeb"/>
      </w:pPr>
      <w:r>
        <w:rPr>
          <w:rFonts w:ascii="Times" w:hAnsi="Times"/>
          <w:sz w:val="20"/>
          <w:szCs w:val="20"/>
        </w:rPr>
        <w:t xml:space="preserve">I-ACT recognizes the FDA classifies equipment used to instill water into the colon through a nozzle inserted into the rectum to evacuate the contents of the colon into three distinct classes; Class I (Enema Kits), Class II and Class III are (Colon Irrigation Systems). Follow the guidelines of your manufacturer, as approved by the FDA for the type of equipment (devices) you are using. Make no claims as to the use of your device other than those approved by the FDA. </w:t>
      </w:r>
    </w:p>
    <w:p w14:paraId="039A4FD3" w14:textId="77777777" w:rsidR="004A01A4" w:rsidRDefault="004A01A4" w:rsidP="004A01A4">
      <w:pPr>
        <w:pStyle w:val="NormalWeb"/>
      </w:pPr>
      <w:r>
        <w:rPr>
          <w:rFonts w:ascii="Times" w:hAnsi="Times"/>
          <w:sz w:val="20"/>
          <w:szCs w:val="20"/>
        </w:rPr>
        <w:t xml:space="preserve">I-ACT recognizes there are two distinct types of colon irrigation </w:t>
      </w:r>
      <w:proofErr w:type="gramStart"/>
      <w:r>
        <w:rPr>
          <w:rFonts w:ascii="Times" w:hAnsi="Times"/>
          <w:sz w:val="20"/>
          <w:szCs w:val="20"/>
        </w:rPr>
        <w:t>systems;</w:t>
      </w:r>
      <w:proofErr w:type="gramEnd"/>
      <w:r>
        <w:rPr>
          <w:rFonts w:ascii="Times" w:hAnsi="Times"/>
          <w:sz w:val="20"/>
          <w:szCs w:val="20"/>
        </w:rPr>
        <w:t xml:space="preserve"> open and closed systems. However, it is I-ACT policy that the colon </w:t>
      </w:r>
      <w:proofErr w:type="spellStart"/>
      <w:r>
        <w:rPr>
          <w:rFonts w:ascii="Times" w:hAnsi="Times"/>
          <w:sz w:val="20"/>
          <w:szCs w:val="20"/>
        </w:rPr>
        <w:t>hydrotherapist</w:t>
      </w:r>
      <w:proofErr w:type="spellEnd"/>
      <w:r>
        <w:rPr>
          <w:rFonts w:ascii="Times" w:hAnsi="Times"/>
          <w:sz w:val="20"/>
          <w:szCs w:val="20"/>
        </w:rPr>
        <w:t xml:space="preserve"> / technician is always in attendance / or is immediately available to the client throughout the session. The degree of assistance is to </w:t>
      </w:r>
      <w:proofErr w:type="gramStart"/>
      <w:r>
        <w:rPr>
          <w:rFonts w:ascii="Times" w:hAnsi="Times"/>
          <w:sz w:val="20"/>
          <w:szCs w:val="20"/>
        </w:rPr>
        <w:t>be in compliance with</w:t>
      </w:r>
      <w:proofErr w:type="gramEnd"/>
      <w:r>
        <w:rPr>
          <w:rFonts w:ascii="Times" w:hAnsi="Times"/>
          <w:sz w:val="20"/>
          <w:szCs w:val="20"/>
        </w:rPr>
        <w:t xml:space="preserve"> the instructions of the manufacturer of the equipment as registered with the FDA, and/ or as directed by a physician. </w:t>
      </w:r>
    </w:p>
    <w:p w14:paraId="51F50EDE" w14:textId="77777777" w:rsidR="004A01A4" w:rsidRDefault="004A01A4" w:rsidP="004A01A4">
      <w:pPr>
        <w:pStyle w:val="NormalWeb"/>
      </w:pPr>
      <w:r>
        <w:rPr>
          <w:rFonts w:ascii="Times" w:hAnsi="Times"/>
          <w:sz w:val="20"/>
          <w:szCs w:val="20"/>
        </w:rPr>
        <w:t xml:space="preserve">The I-ACT policy on insertion is to require the client to insert the rectal tube or speculum; </w:t>
      </w:r>
      <w:proofErr w:type="gramStart"/>
      <w:r>
        <w:rPr>
          <w:rFonts w:ascii="Times" w:hAnsi="Times"/>
          <w:sz w:val="20"/>
          <w:szCs w:val="20"/>
        </w:rPr>
        <w:t>or,</w:t>
      </w:r>
      <w:proofErr w:type="gramEnd"/>
      <w:r>
        <w:rPr>
          <w:rFonts w:ascii="Times" w:hAnsi="Times"/>
          <w:sz w:val="20"/>
          <w:szCs w:val="20"/>
        </w:rPr>
        <w:t xml:space="preserve"> follow the instruction of the referring physician; the guidelines of the manufacturer as approved by the FDA; or the directives from the authority of your city, county, state, or country ordinances. </w:t>
      </w:r>
    </w:p>
    <w:p w14:paraId="414843D9" w14:textId="77777777" w:rsidR="004A01A4" w:rsidRDefault="004A01A4" w:rsidP="004A01A4">
      <w:pPr>
        <w:pStyle w:val="NormalWeb"/>
      </w:pPr>
      <w:r>
        <w:rPr>
          <w:rFonts w:ascii="Times" w:hAnsi="Times"/>
          <w:sz w:val="20"/>
          <w:szCs w:val="20"/>
        </w:rPr>
        <w:t xml:space="preserve">I-ACT recommends that you do not put the initials (CT) for colon </w:t>
      </w:r>
      <w:proofErr w:type="spellStart"/>
      <w:r>
        <w:rPr>
          <w:rFonts w:ascii="Times" w:hAnsi="Times"/>
          <w:sz w:val="20"/>
          <w:szCs w:val="20"/>
        </w:rPr>
        <w:t>hydrotherapist</w:t>
      </w:r>
      <w:proofErr w:type="spellEnd"/>
      <w:r>
        <w:rPr>
          <w:rFonts w:ascii="Times" w:hAnsi="Times"/>
          <w:sz w:val="20"/>
          <w:szCs w:val="20"/>
        </w:rPr>
        <w:t xml:space="preserve"> after your name, write it out in full. According to most state laws, putting initials after your name is not allowed unless you are licensed or have a degree from an accredited professional school. </w:t>
      </w:r>
    </w:p>
    <w:p w14:paraId="0C5FB693" w14:textId="77777777" w:rsidR="004A01A4" w:rsidRDefault="004A01A4" w:rsidP="004A01A4">
      <w:pPr>
        <w:pStyle w:val="NormalWeb"/>
      </w:pPr>
      <w:r>
        <w:rPr>
          <w:rFonts w:ascii="Times" w:hAnsi="Times"/>
          <w:sz w:val="20"/>
          <w:szCs w:val="20"/>
        </w:rPr>
        <w:t xml:space="preserve">Advertising copy which states or implies that colon hydrotherapy can treat any disease, promise cure for any disease, or that makes unsubstantiated medical claims SHALL NOT be used. </w:t>
      </w:r>
    </w:p>
    <w:p w14:paraId="4EEBD79B" w14:textId="77777777" w:rsidR="004A01A4" w:rsidRDefault="004A01A4" w:rsidP="004A01A4">
      <w:pPr>
        <w:pStyle w:val="NormalWeb"/>
      </w:pPr>
      <w:r>
        <w:rPr>
          <w:rFonts w:ascii="Times" w:hAnsi="Times"/>
          <w:b/>
          <w:bCs/>
        </w:rPr>
        <w:t xml:space="preserve">I acknowledge the I-ACT policies and agree to comply with all I-ACT policies. I understand that failure to comply with the policies listed above may result in my removal from the association. </w:t>
      </w:r>
    </w:p>
    <w:p w14:paraId="48BB239C" w14:textId="77777777" w:rsidR="004A01A4" w:rsidRDefault="004A01A4" w:rsidP="004A01A4">
      <w:pPr>
        <w:pStyle w:val="NormalWeb"/>
      </w:pPr>
      <w:r>
        <w:rPr>
          <w:rFonts w:ascii="Times" w:hAnsi="Times"/>
        </w:rPr>
        <w:t xml:space="preserve">_______________________________________________ ______________________________ Signature of Applicant *** required for all applications*** Date of Application </w:t>
      </w:r>
    </w:p>
    <w:p w14:paraId="4E51EA64" w14:textId="77777777" w:rsidR="004A01A4" w:rsidRDefault="004A01A4" w:rsidP="004A01A4">
      <w:pPr>
        <w:pStyle w:val="NormalWeb"/>
      </w:pPr>
      <w:r>
        <w:rPr>
          <w:rFonts w:ascii="Times" w:hAnsi="Times"/>
          <w:b/>
          <w:bCs/>
          <w:sz w:val="44"/>
          <w:szCs w:val="44"/>
        </w:rPr>
        <w:t xml:space="preserve">STOP!!! </w:t>
      </w:r>
      <w:r>
        <w:rPr>
          <w:rFonts w:ascii="Times" w:hAnsi="Times"/>
          <w:b/>
          <w:bCs/>
          <w:sz w:val="22"/>
          <w:szCs w:val="22"/>
        </w:rPr>
        <w:t xml:space="preserve">All applications to I-ACT MUST include a photograph for our file... by signing this application, the applicant certifies that they have read the statements below, and will comply with the information contained in </w:t>
      </w:r>
    </w:p>
    <w:p w14:paraId="3799EC8C" w14:textId="77777777" w:rsidR="004A01A4" w:rsidRDefault="004A01A4" w:rsidP="004A01A4">
      <w:pPr>
        <w:pStyle w:val="NormalWeb"/>
      </w:pPr>
      <w:r>
        <w:rPr>
          <w:rFonts w:ascii="Times" w:hAnsi="Times"/>
          <w:b/>
          <w:bCs/>
          <w:sz w:val="22"/>
          <w:szCs w:val="22"/>
        </w:rPr>
        <w:t xml:space="preserve">them. </w:t>
      </w:r>
    </w:p>
    <w:p w14:paraId="2714981E" w14:textId="77777777" w:rsidR="004A01A4" w:rsidRDefault="004A01A4" w:rsidP="004A01A4">
      <w:pPr>
        <w:pStyle w:val="NormalWeb"/>
      </w:pPr>
      <w:r>
        <w:rPr>
          <w:rFonts w:ascii="Times" w:hAnsi="Times"/>
          <w:sz w:val="22"/>
          <w:szCs w:val="22"/>
        </w:rPr>
        <w:t>Information for all new members outside of Texas:</w:t>
      </w:r>
      <w:r>
        <w:rPr>
          <w:rFonts w:ascii="Times" w:hAnsi="Times"/>
          <w:sz w:val="22"/>
          <w:szCs w:val="22"/>
        </w:rPr>
        <w:br/>
        <w:t xml:space="preserve">“Colon irrigation devices are prescription </w:t>
      </w:r>
      <w:proofErr w:type="gramStart"/>
      <w:r>
        <w:rPr>
          <w:rFonts w:ascii="Times" w:hAnsi="Times"/>
          <w:sz w:val="22"/>
          <w:szCs w:val="22"/>
        </w:rPr>
        <w:t>devices</w:t>
      </w:r>
      <w:proofErr w:type="gramEnd"/>
      <w:r>
        <w:rPr>
          <w:rFonts w:ascii="Times" w:hAnsi="Times"/>
          <w:sz w:val="22"/>
          <w:szCs w:val="22"/>
        </w:rPr>
        <w:t xml:space="preserve"> and their purchase must be authorized by a practitioner licensed by </w:t>
      </w:r>
    </w:p>
    <w:p w14:paraId="5C1C87E5" w14:textId="77777777" w:rsidR="004A01A4" w:rsidRDefault="004A01A4" w:rsidP="004A01A4">
      <w:pPr>
        <w:pStyle w:val="NormalWeb"/>
      </w:pPr>
      <w:r>
        <w:rPr>
          <w:rFonts w:ascii="Times" w:hAnsi="Times"/>
          <w:sz w:val="22"/>
          <w:szCs w:val="22"/>
        </w:rPr>
        <w:t xml:space="preserve">state law to use such devices in that state. A colon </w:t>
      </w:r>
      <w:proofErr w:type="spellStart"/>
      <w:r>
        <w:rPr>
          <w:rFonts w:ascii="Times" w:hAnsi="Times"/>
          <w:sz w:val="22"/>
          <w:szCs w:val="22"/>
        </w:rPr>
        <w:t>hydrotherapist</w:t>
      </w:r>
      <w:proofErr w:type="spellEnd"/>
      <w:r>
        <w:rPr>
          <w:rFonts w:ascii="Times" w:hAnsi="Times"/>
          <w:sz w:val="22"/>
          <w:szCs w:val="22"/>
        </w:rPr>
        <w:t xml:space="preserve"> must be supervised by such a practitioner to use a colon irrigation device and must have a written order on file for each procedure from a practitioner licensed by state law in the state where the procedure is to be performed.” </w:t>
      </w:r>
    </w:p>
    <w:p w14:paraId="4D964398" w14:textId="77777777" w:rsidR="004A01A4" w:rsidRDefault="004A01A4" w:rsidP="004A01A4">
      <w:pPr>
        <w:pStyle w:val="NormalWeb"/>
      </w:pPr>
      <w:r>
        <w:rPr>
          <w:rFonts w:ascii="Times" w:hAnsi="Times"/>
          <w:sz w:val="22"/>
          <w:szCs w:val="22"/>
        </w:rPr>
        <w:t>Information for all new members inside of Texas:</w:t>
      </w:r>
      <w:r>
        <w:rPr>
          <w:rFonts w:ascii="Times" w:hAnsi="Times"/>
          <w:sz w:val="22"/>
          <w:szCs w:val="22"/>
        </w:rPr>
        <w:br/>
        <w:t xml:space="preserve">“Colon irrigation devices are prescription </w:t>
      </w:r>
      <w:proofErr w:type="gramStart"/>
      <w:r>
        <w:rPr>
          <w:rFonts w:ascii="Times" w:hAnsi="Times"/>
          <w:sz w:val="22"/>
          <w:szCs w:val="22"/>
        </w:rPr>
        <w:t>devices</w:t>
      </w:r>
      <w:proofErr w:type="gramEnd"/>
      <w:r>
        <w:rPr>
          <w:rFonts w:ascii="Times" w:hAnsi="Times"/>
          <w:sz w:val="22"/>
          <w:szCs w:val="22"/>
        </w:rPr>
        <w:t xml:space="preserve"> and their purchase must be authorized by a physician licensed by </w:t>
      </w:r>
    </w:p>
    <w:p w14:paraId="18ABEB2C" w14:textId="77777777" w:rsidR="004A01A4" w:rsidRDefault="004A01A4" w:rsidP="004A01A4">
      <w:pPr>
        <w:pStyle w:val="NormalWeb"/>
      </w:pPr>
      <w:r>
        <w:rPr>
          <w:rFonts w:ascii="Times" w:hAnsi="Times"/>
          <w:sz w:val="22"/>
          <w:szCs w:val="22"/>
        </w:rPr>
        <w:t xml:space="preserve">the Texas Board of Medical Examiners. A colon </w:t>
      </w:r>
      <w:proofErr w:type="spellStart"/>
      <w:r>
        <w:rPr>
          <w:rFonts w:ascii="Times" w:hAnsi="Times"/>
          <w:sz w:val="22"/>
          <w:szCs w:val="22"/>
        </w:rPr>
        <w:t>hydrotherapist</w:t>
      </w:r>
      <w:proofErr w:type="spellEnd"/>
      <w:r>
        <w:rPr>
          <w:rFonts w:ascii="Times" w:hAnsi="Times"/>
          <w:sz w:val="22"/>
          <w:szCs w:val="22"/>
        </w:rPr>
        <w:t xml:space="preserve"> must be supervised by such a physician to use a colon irrigation device and must have a written order on file for each procedure from a physician licensed by the Texas Board of Medical Examiners.” </w:t>
      </w:r>
    </w:p>
    <w:p w14:paraId="1669BF5E" w14:textId="77777777" w:rsidR="004A01A4" w:rsidRDefault="004A01A4" w:rsidP="004A01A4">
      <w:pPr>
        <w:pStyle w:val="NormalWeb"/>
      </w:pPr>
      <w:r>
        <w:rPr>
          <w:rFonts w:ascii="Times" w:hAnsi="Times"/>
        </w:rPr>
        <w:t xml:space="preserve">_______________________________________________ ______________________________ Signature of Applicant *** required for all applications*** Date of Application </w:t>
      </w:r>
    </w:p>
    <w:p w14:paraId="71DF3E74" w14:textId="77777777" w:rsidR="004A01A4" w:rsidRDefault="004A01A4" w:rsidP="004A01A4">
      <w:pPr>
        <w:pStyle w:val="NormalWeb"/>
      </w:pPr>
      <w:r>
        <w:rPr>
          <w:rFonts w:ascii="Times" w:hAnsi="Times"/>
          <w:b/>
          <w:bCs/>
        </w:rPr>
        <w:lastRenderedPageBreak/>
        <w:t xml:space="preserve">All applications to I-ACT require a sponsor. The sponsor must be a Full Member in good standing of I-ACT. No Sponsor? Write in I-ACT Home office or call us (210) 366-2888 for assistance. </w:t>
      </w:r>
    </w:p>
    <w:p w14:paraId="1C6BE905" w14:textId="77777777" w:rsidR="004A01A4" w:rsidRDefault="004A01A4" w:rsidP="004A01A4">
      <w:pPr>
        <w:pStyle w:val="NormalWeb"/>
      </w:pPr>
      <w:r>
        <w:rPr>
          <w:rFonts w:ascii="Times" w:hAnsi="Times"/>
        </w:rPr>
        <w:t xml:space="preserve">_______________________________________________ ______________________________ </w:t>
      </w:r>
      <w:r>
        <w:rPr>
          <w:rFonts w:ascii="Times" w:hAnsi="Times"/>
          <w:sz w:val="20"/>
          <w:szCs w:val="20"/>
        </w:rPr>
        <w:t xml:space="preserve">Signature of Sponsor / Instructor *** required for all applications*** Sponsor's / Instructor's I-ACT Membership # </w:t>
      </w:r>
    </w:p>
    <w:p w14:paraId="72D72879" w14:textId="77777777" w:rsidR="004A01A4" w:rsidRDefault="004A01A4" w:rsidP="004A01A4">
      <w:pPr>
        <w:pStyle w:val="NormalWeb"/>
      </w:pPr>
      <w:r>
        <w:rPr>
          <w:rFonts w:ascii="Times" w:hAnsi="Times"/>
          <w:sz w:val="16"/>
          <w:szCs w:val="16"/>
        </w:rPr>
        <w:t xml:space="preserve">Page 2 of 2 </w:t>
      </w:r>
      <w:r>
        <w:rPr>
          <w:rFonts w:ascii="Times" w:hAnsi="Times"/>
          <w:sz w:val="12"/>
          <w:szCs w:val="12"/>
        </w:rPr>
        <w:t xml:space="preserve">(Rev: Jan 1, 2024) </w:t>
      </w:r>
    </w:p>
    <w:p w14:paraId="4338AAFC" w14:textId="77777777" w:rsidR="004A01A4" w:rsidRDefault="004A01A4" w:rsidP="004A01A4">
      <w:pPr>
        <w:pStyle w:val="NormalWeb"/>
      </w:pPr>
      <w:r>
        <w:rPr>
          <w:rFonts w:ascii="Times" w:hAnsi="Times"/>
        </w:rPr>
        <w:t xml:space="preserve">Thank you. Your application will be reviewed for </w:t>
      </w:r>
      <w:proofErr w:type="gramStart"/>
      <w:r>
        <w:rPr>
          <w:rFonts w:ascii="Times" w:hAnsi="Times"/>
        </w:rPr>
        <w:t>membership</w:t>
      </w:r>
      <w:proofErr w:type="gramEnd"/>
      <w:r>
        <w:rPr>
          <w:rFonts w:ascii="Times" w:hAnsi="Times"/>
        </w:rPr>
        <w:t xml:space="preserve"> and you will be notified promptly. Return this form with your current resume, picture, and payment to: </w:t>
      </w:r>
    </w:p>
    <w:p w14:paraId="7004574B" w14:textId="77777777" w:rsidR="004A01A4" w:rsidRDefault="004A01A4" w:rsidP="004A01A4">
      <w:pPr>
        <w:pStyle w:val="NormalWeb"/>
      </w:pPr>
      <w:r>
        <w:rPr>
          <w:rFonts w:ascii="Times" w:hAnsi="Times"/>
        </w:rPr>
        <w:t xml:space="preserve">I-ACT, 2400 N. Bullard Ave., # 2029, Goodyear, AZ 85385 </w:t>
      </w:r>
    </w:p>
    <w:p w14:paraId="32DA02EC" w14:textId="77777777" w:rsidR="004A01A4" w:rsidRDefault="004A01A4" w:rsidP="004A01A4">
      <w:pPr>
        <w:spacing w:after="0"/>
        <w:ind w:right="148"/>
      </w:pPr>
    </w:p>
    <w:sectPr w:rsidR="004A01A4">
      <w:pgSz w:w="12240" w:h="15840"/>
      <w:pgMar w:top="770" w:right="716" w:bottom="160" w:left="7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9B"/>
    <w:rsid w:val="001A4A9B"/>
    <w:rsid w:val="004A0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7E9110"/>
  <w15:docId w15:val="{D0CDA54B-2625-C24D-8D93-B680510A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right="3"/>
      <w:jc w:val="center"/>
      <w:outlineLvl w:val="0"/>
    </w:pPr>
    <w:rPr>
      <w:rFonts w:ascii="Times New Roman" w:eastAsia="Times New Roman" w:hAnsi="Times New Roman" w:cs="Times New Roman"/>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40"/>
    </w:rPr>
  </w:style>
  <w:style w:type="paragraph" w:styleId="NormalWeb">
    <w:name w:val="Normal (Web)"/>
    <w:basedOn w:val="Normal"/>
    <w:uiPriority w:val="99"/>
    <w:semiHidden/>
    <w:unhideWhenUsed/>
    <w:rsid w:val="004A01A4"/>
    <w:pPr>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161468">
      <w:bodyDiv w:val="1"/>
      <w:marLeft w:val="0"/>
      <w:marRight w:val="0"/>
      <w:marTop w:val="0"/>
      <w:marBottom w:val="0"/>
      <w:divBdr>
        <w:top w:val="none" w:sz="0" w:space="0" w:color="auto"/>
        <w:left w:val="none" w:sz="0" w:space="0" w:color="auto"/>
        <w:bottom w:val="none" w:sz="0" w:space="0" w:color="auto"/>
        <w:right w:val="none" w:sz="0" w:space="0" w:color="auto"/>
      </w:divBdr>
      <w:divsChild>
        <w:div w:id="2134784439">
          <w:marLeft w:val="0"/>
          <w:marRight w:val="0"/>
          <w:marTop w:val="0"/>
          <w:marBottom w:val="0"/>
          <w:divBdr>
            <w:top w:val="none" w:sz="0" w:space="0" w:color="auto"/>
            <w:left w:val="none" w:sz="0" w:space="0" w:color="auto"/>
            <w:bottom w:val="none" w:sz="0" w:space="0" w:color="auto"/>
            <w:right w:val="none" w:sz="0" w:space="0" w:color="auto"/>
          </w:divBdr>
          <w:divsChild>
            <w:div w:id="690188006">
              <w:marLeft w:val="0"/>
              <w:marRight w:val="0"/>
              <w:marTop w:val="0"/>
              <w:marBottom w:val="0"/>
              <w:divBdr>
                <w:top w:val="none" w:sz="0" w:space="0" w:color="auto"/>
                <w:left w:val="none" w:sz="0" w:space="0" w:color="auto"/>
                <w:bottom w:val="none" w:sz="0" w:space="0" w:color="auto"/>
                <w:right w:val="none" w:sz="0" w:space="0" w:color="auto"/>
              </w:divBdr>
              <w:divsChild>
                <w:div w:id="1500387964">
                  <w:marLeft w:val="0"/>
                  <w:marRight w:val="0"/>
                  <w:marTop w:val="0"/>
                  <w:marBottom w:val="0"/>
                  <w:divBdr>
                    <w:top w:val="none" w:sz="0" w:space="0" w:color="auto"/>
                    <w:left w:val="none" w:sz="0" w:space="0" w:color="auto"/>
                    <w:bottom w:val="none" w:sz="0" w:space="0" w:color="auto"/>
                    <w:right w:val="none" w:sz="0" w:space="0" w:color="auto"/>
                  </w:divBdr>
                </w:div>
              </w:divsChild>
            </w:div>
            <w:div w:id="13190847">
              <w:marLeft w:val="0"/>
              <w:marRight w:val="0"/>
              <w:marTop w:val="0"/>
              <w:marBottom w:val="0"/>
              <w:divBdr>
                <w:top w:val="none" w:sz="0" w:space="0" w:color="auto"/>
                <w:left w:val="none" w:sz="0" w:space="0" w:color="auto"/>
                <w:bottom w:val="none" w:sz="0" w:space="0" w:color="auto"/>
                <w:right w:val="none" w:sz="0" w:space="0" w:color="auto"/>
              </w:divBdr>
              <w:divsChild>
                <w:div w:id="436371398">
                  <w:marLeft w:val="0"/>
                  <w:marRight w:val="0"/>
                  <w:marTop w:val="0"/>
                  <w:marBottom w:val="0"/>
                  <w:divBdr>
                    <w:top w:val="none" w:sz="0" w:space="0" w:color="auto"/>
                    <w:left w:val="none" w:sz="0" w:space="0" w:color="auto"/>
                    <w:bottom w:val="none" w:sz="0" w:space="0" w:color="auto"/>
                    <w:right w:val="none" w:sz="0" w:space="0" w:color="auto"/>
                  </w:divBdr>
                </w:div>
              </w:divsChild>
            </w:div>
            <w:div w:id="1988587510">
              <w:marLeft w:val="0"/>
              <w:marRight w:val="0"/>
              <w:marTop w:val="0"/>
              <w:marBottom w:val="0"/>
              <w:divBdr>
                <w:top w:val="none" w:sz="0" w:space="0" w:color="auto"/>
                <w:left w:val="none" w:sz="0" w:space="0" w:color="auto"/>
                <w:bottom w:val="none" w:sz="0" w:space="0" w:color="auto"/>
                <w:right w:val="none" w:sz="0" w:space="0" w:color="auto"/>
              </w:divBdr>
              <w:divsChild>
                <w:div w:id="554513561">
                  <w:marLeft w:val="0"/>
                  <w:marRight w:val="0"/>
                  <w:marTop w:val="0"/>
                  <w:marBottom w:val="0"/>
                  <w:divBdr>
                    <w:top w:val="none" w:sz="0" w:space="0" w:color="auto"/>
                    <w:left w:val="none" w:sz="0" w:space="0" w:color="auto"/>
                    <w:bottom w:val="none" w:sz="0" w:space="0" w:color="auto"/>
                    <w:right w:val="none" w:sz="0" w:space="0" w:color="auto"/>
                  </w:divBdr>
                </w:div>
              </w:divsChild>
            </w:div>
            <w:div w:id="287588960">
              <w:marLeft w:val="0"/>
              <w:marRight w:val="0"/>
              <w:marTop w:val="0"/>
              <w:marBottom w:val="0"/>
              <w:divBdr>
                <w:top w:val="none" w:sz="0" w:space="0" w:color="auto"/>
                <w:left w:val="none" w:sz="0" w:space="0" w:color="auto"/>
                <w:bottom w:val="none" w:sz="0" w:space="0" w:color="auto"/>
                <w:right w:val="none" w:sz="0" w:space="0" w:color="auto"/>
              </w:divBdr>
              <w:divsChild>
                <w:div w:id="1730687013">
                  <w:marLeft w:val="0"/>
                  <w:marRight w:val="0"/>
                  <w:marTop w:val="0"/>
                  <w:marBottom w:val="0"/>
                  <w:divBdr>
                    <w:top w:val="none" w:sz="0" w:space="0" w:color="auto"/>
                    <w:left w:val="none" w:sz="0" w:space="0" w:color="auto"/>
                    <w:bottom w:val="none" w:sz="0" w:space="0" w:color="auto"/>
                    <w:right w:val="none" w:sz="0" w:space="0" w:color="auto"/>
                  </w:divBdr>
                </w:div>
              </w:divsChild>
            </w:div>
            <w:div w:id="112023635">
              <w:marLeft w:val="0"/>
              <w:marRight w:val="0"/>
              <w:marTop w:val="0"/>
              <w:marBottom w:val="0"/>
              <w:divBdr>
                <w:top w:val="none" w:sz="0" w:space="0" w:color="auto"/>
                <w:left w:val="none" w:sz="0" w:space="0" w:color="auto"/>
                <w:bottom w:val="none" w:sz="0" w:space="0" w:color="auto"/>
                <w:right w:val="none" w:sz="0" w:space="0" w:color="auto"/>
              </w:divBdr>
              <w:divsChild>
                <w:div w:id="1944730164">
                  <w:marLeft w:val="0"/>
                  <w:marRight w:val="0"/>
                  <w:marTop w:val="0"/>
                  <w:marBottom w:val="0"/>
                  <w:divBdr>
                    <w:top w:val="none" w:sz="0" w:space="0" w:color="auto"/>
                    <w:left w:val="none" w:sz="0" w:space="0" w:color="auto"/>
                    <w:bottom w:val="none" w:sz="0" w:space="0" w:color="auto"/>
                    <w:right w:val="none" w:sz="0" w:space="0" w:color="auto"/>
                  </w:divBdr>
                </w:div>
              </w:divsChild>
            </w:div>
            <w:div w:id="54744480">
              <w:marLeft w:val="0"/>
              <w:marRight w:val="0"/>
              <w:marTop w:val="0"/>
              <w:marBottom w:val="0"/>
              <w:divBdr>
                <w:top w:val="none" w:sz="0" w:space="0" w:color="auto"/>
                <w:left w:val="none" w:sz="0" w:space="0" w:color="auto"/>
                <w:bottom w:val="none" w:sz="0" w:space="0" w:color="auto"/>
                <w:right w:val="none" w:sz="0" w:space="0" w:color="auto"/>
              </w:divBdr>
              <w:divsChild>
                <w:div w:id="446049660">
                  <w:marLeft w:val="0"/>
                  <w:marRight w:val="0"/>
                  <w:marTop w:val="0"/>
                  <w:marBottom w:val="0"/>
                  <w:divBdr>
                    <w:top w:val="none" w:sz="0" w:space="0" w:color="auto"/>
                    <w:left w:val="none" w:sz="0" w:space="0" w:color="auto"/>
                    <w:bottom w:val="none" w:sz="0" w:space="0" w:color="auto"/>
                    <w:right w:val="none" w:sz="0" w:space="0" w:color="auto"/>
                  </w:divBdr>
                </w:div>
              </w:divsChild>
            </w:div>
            <w:div w:id="1781794896">
              <w:marLeft w:val="0"/>
              <w:marRight w:val="0"/>
              <w:marTop w:val="0"/>
              <w:marBottom w:val="0"/>
              <w:divBdr>
                <w:top w:val="none" w:sz="0" w:space="0" w:color="auto"/>
                <w:left w:val="none" w:sz="0" w:space="0" w:color="auto"/>
                <w:bottom w:val="none" w:sz="0" w:space="0" w:color="auto"/>
                <w:right w:val="none" w:sz="0" w:space="0" w:color="auto"/>
              </w:divBdr>
              <w:divsChild>
                <w:div w:id="230625310">
                  <w:marLeft w:val="0"/>
                  <w:marRight w:val="0"/>
                  <w:marTop w:val="0"/>
                  <w:marBottom w:val="0"/>
                  <w:divBdr>
                    <w:top w:val="none" w:sz="0" w:space="0" w:color="auto"/>
                    <w:left w:val="none" w:sz="0" w:space="0" w:color="auto"/>
                    <w:bottom w:val="none" w:sz="0" w:space="0" w:color="auto"/>
                    <w:right w:val="none" w:sz="0" w:space="0" w:color="auto"/>
                  </w:divBdr>
                </w:div>
              </w:divsChild>
            </w:div>
            <w:div w:id="2045934741">
              <w:marLeft w:val="0"/>
              <w:marRight w:val="0"/>
              <w:marTop w:val="0"/>
              <w:marBottom w:val="0"/>
              <w:divBdr>
                <w:top w:val="none" w:sz="0" w:space="0" w:color="auto"/>
                <w:left w:val="none" w:sz="0" w:space="0" w:color="auto"/>
                <w:bottom w:val="none" w:sz="0" w:space="0" w:color="auto"/>
                <w:right w:val="none" w:sz="0" w:space="0" w:color="auto"/>
              </w:divBdr>
              <w:divsChild>
                <w:div w:id="156487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pchtc new syllabus 5-10-2021</dc:title>
  <dc:subject/>
  <dc:creator>Dick Hoenninger</dc:creator>
  <cp:keywords/>
  <cp:lastModifiedBy>John Perfetti</cp:lastModifiedBy>
  <cp:revision>2</cp:revision>
  <dcterms:created xsi:type="dcterms:W3CDTF">2024-03-30T22:38:00Z</dcterms:created>
  <dcterms:modified xsi:type="dcterms:W3CDTF">2024-03-30T22:38:00Z</dcterms:modified>
</cp:coreProperties>
</file>